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AD68" w14:textId="77777777" w:rsidR="00BA2D4E" w:rsidRPr="002905FF" w:rsidRDefault="00BA2D4E" w:rsidP="00BA2D4E">
      <w:pPr>
        <w:spacing w:after="0" w:line="240" w:lineRule="auto"/>
        <w:jc w:val="right"/>
        <w:rPr>
          <w:rFonts w:ascii="Calibri" w:eastAsia="Times New Roman" w:hAnsi="Calibri" w:cs="Calibri"/>
          <w:bCs/>
          <w:kern w:val="0"/>
          <w:sz w:val="28"/>
          <w:szCs w:val="28"/>
          <w:lang w:val="en-GB"/>
          <w14:ligatures w14:val="none"/>
        </w:rPr>
      </w:pPr>
    </w:p>
    <w:p w14:paraId="37F77390" w14:textId="77777777" w:rsidR="00820863" w:rsidRPr="00000BB7" w:rsidRDefault="00820863" w:rsidP="00820863">
      <w:pPr>
        <w:pStyle w:val="ListParagraph"/>
        <w:widowControl w:val="0"/>
        <w:numPr>
          <w:ilvl w:val="0"/>
          <w:numId w:val="6"/>
        </w:numPr>
        <w:tabs>
          <w:tab w:val="left" w:pos="476"/>
        </w:tabs>
        <w:autoSpaceDE w:val="0"/>
        <w:autoSpaceDN w:val="0"/>
        <w:spacing w:before="341" w:after="0" w:line="240" w:lineRule="auto"/>
        <w:ind w:left="476" w:hanging="356"/>
        <w:contextualSpacing w:val="0"/>
        <w:rPr>
          <w:b/>
          <w:sz w:val="28"/>
        </w:rPr>
      </w:pPr>
      <w:r w:rsidRPr="00000BB7">
        <w:rPr>
          <w:b/>
          <w:spacing w:val="-2"/>
          <w:sz w:val="28"/>
        </w:rPr>
        <w:t>Facilitator</w:t>
      </w:r>
      <w:r w:rsidRPr="00000BB7">
        <w:rPr>
          <w:b/>
          <w:spacing w:val="3"/>
          <w:sz w:val="28"/>
        </w:rPr>
        <w:t xml:space="preserve"> </w:t>
      </w:r>
      <w:r w:rsidRPr="00000BB7">
        <w:rPr>
          <w:b/>
          <w:spacing w:val="-2"/>
          <w:sz w:val="28"/>
        </w:rPr>
        <w:t>Information</w:t>
      </w:r>
    </w:p>
    <w:p w14:paraId="2B192B0A" w14:textId="77777777" w:rsidR="00820863" w:rsidRDefault="00820863" w:rsidP="00820863">
      <w:pPr>
        <w:pStyle w:val="ListParagraph"/>
        <w:widowControl w:val="0"/>
        <w:numPr>
          <w:ilvl w:val="1"/>
          <w:numId w:val="6"/>
        </w:numPr>
        <w:tabs>
          <w:tab w:val="left" w:pos="839"/>
        </w:tabs>
        <w:autoSpaceDE w:val="0"/>
        <w:autoSpaceDN w:val="0"/>
        <w:spacing w:before="4" w:after="0" w:line="240" w:lineRule="auto"/>
        <w:ind w:hanging="360"/>
        <w:contextualSpacing w:val="0"/>
        <w:rPr>
          <w:sz w:val="28"/>
        </w:rPr>
      </w:pPr>
      <w:r>
        <w:rPr>
          <w:sz w:val="28"/>
        </w:rPr>
        <w:t>City</w:t>
      </w:r>
      <w:r>
        <w:rPr>
          <w:spacing w:val="-11"/>
          <w:sz w:val="28"/>
        </w:rPr>
        <w:t xml:space="preserve"> </w:t>
      </w:r>
      <w:r>
        <w:rPr>
          <w:sz w:val="28"/>
        </w:rPr>
        <w:t>of</w:t>
      </w:r>
      <w:r>
        <w:rPr>
          <w:spacing w:val="-5"/>
          <w:sz w:val="28"/>
        </w:rPr>
        <w:t xml:space="preserve"> </w:t>
      </w:r>
      <w:r>
        <w:rPr>
          <w:sz w:val="28"/>
        </w:rPr>
        <w:t>Lodi</w:t>
      </w:r>
      <w:r>
        <w:rPr>
          <w:spacing w:val="-6"/>
          <w:sz w:val="28"/>
        </w:rPr>
        <w:t xml:space="preserve"> </w:t>
      </w:r>
      <w:r>
        <w:rPr>
          <w:sz w:val="28"/>
        </w:rPr>
        <w:t>(Kathy</w:t>
      </w:r>
      <w:r>
        <w:rPr>
          <w:spacing w:val="-3"/>
          <w:sz w:val="28"/>
        </w:rPr>
        <w:t xml:space="preserve"> </w:t>
      </w:r>
      <w:r>
        <w:rPr>
          <w:spacing w:val="-2"/>
          <w:sz w:val="28"/>
        </w:rPr>
        <w:t>Grant)</w:t>
      </w:r>
    </w:p>
    <w:p w14:paraId="7F94DC4C" w14:textId="44BD1760" w:rsidR="00820863" w:rsidRPr="00000BB7" w:rsidRDefault="00820863" w:rsidP="00820863">
      <w:pPr>
        <w:pStyle w:val="ListParagraph"/>
        <w:widowControl w:val="0"/>
        <w:numPr>
          <w:ilvl w:val="0"/>
          <w:numId w:val="6"/>
        </w:numPr>
        <w:tabs>
          <w:tab w:val="left" w:pos="475"/>
        </w:tabs>
        <w:autoSpaceDE w:val="0"/>
        <w:autoSpaceDN w:val="0"/>
        <w:spacing w:before="340" w:after="0" w:line="240" w:lineRule="auto"/>
        <w:ind w:left="475" w:hanging="356"/>
        <w:contextualSpacing w:val="0"/>
        <w:rPr>
          <w:b/>
          <w:sz w:val="28"/>
        </w:rPr>
      </w:pPr>
      <w:r w:rsidRPr="00000BB7">
        <w:rPr>
          <w:b/>
          <w:sz w:val="28"/>
        </w:rPr>
        <w:t>Welcome</w:t>
      </w:r>
      <w:r w:rsidRPr="00000BB7">
        <w:rPr>
          <w:b/>
          <w:spacing w:val="-14"/>
          <w:sz w:val="28"/>
        </w:rPr>
        <w:t xml:space="preserve"> </w:t>
      </w:r>
      <w:r w:rsidRPr="00000BB7">
        <w:rPr>
          <w:b/>
          <w:sz w:val="28"/>
        </w:rPr>
        <w:t>/</w:t>
      </w:r>
      <w:r w:rsidRPr="00000BB7">
        <w:rPr>
          <w:b/>
          <w:spacing w:val="-14"/>
          <w:sz w:val="28"/>
        </w:rPr>
        <w:t xml:space="preserve"> </w:t>
      </w:r>
      <w:r w:rsidRPr="00000BB7">
        <w:rPr>
          <w:b/>
          <w:sz w:val="28"/>
        </w:rPr>
        <w:t>Introductions</w:t>
      </w:r>
      <w:r w:rsidRPr="00000BB7">
        <w:rPr>
          <w:b/>
          <w:spacing w:val="-10"/>
          <w:sz w:val="28"/>
        </w:rPr>
        <w:t xml:space="preserve"> </w:t>
      </w:r>
      <w:r w:rsidRPr="00000BB7">
        <w:rPr>
          <w:b/>
          <w:spacing w:val="-2"/>
          <w:sz w:val="28"/>
        </w:rPr>
        <w:t>(All)</w:t>
      </w:r>
    </w:p>
    <w:p w14:paraId="25369F22" w14:textId="69BFC124" w:rsidR="005D1D46" w:rsidRDefault="005D1D46" w:rsidP="005D1D46">
      <w:pPr>
        <w:pStyle w:val="ListParagraph"/>
        <w:widowControl w:val="0"/>
        <w:tabs>
          <w:tab w:val="left" w:pos="475"/>
        </w:tabs>
        <w:autoSpaceDE w:val="0"/>
        <w:autoSpaceDN w:val="0"/>
        <w:spacing w:before="340" w:after="0" w:line="240" w:lineRule="auto"/>
        <w:ind w:left="475"/>
        <w:contextualSpacing w:val="0"/>
        <w:rPr>
          <w:sz w:val="28"/>
        </w:rPr>
      </w:pPr>
      <w:r w:rsidRPr="00000BB7">
        <w:rPr>
          <w:sz w:val="28"/>
          <w:u w:val="single"/>
        </w:rPr>
        <w:t>In attendance:</w:t>
      </w:r>
      <w:r>
        <w:rPr>
          <w:sz w:val="28"/>
        </w:rPr>
        <w:t xml:space="preserve">  Kathy Grant and Tosha Wiman of City of Lodi, Tasha Cheney of City of Tracy, Heather Fernandez of City of Tracy, Chris Boyer of SJ County, Lupe Madrigal of City of Turlock, Diana Trejo of City of Escalon, Lissett Mayorga of City of Manteca, Monica Hernandez of City of Turlock, Dagmara Saini of City of Stockton, Caleb Smith of Compliance First, Mike Brenton of Stanislaus County, Lisa Smith of Compliance First</w:t>
      </w:r>
    </w:p>
    <w:p w14:paraId="0CD43C42" w14:textId="77777777" w:rsidR="00820863" w:rsidRDefault="00820863" w:rsidP="00820863">
      <w:pPr>
        <w:pStyle w:val="BodyText"/>
        <w:ind w:firstLine="0"/>
      </w:pPr>
    </w:p>
    <w:p w14:paraId="45187223" w14:textId="76E6966D" w:rsidR="00820863" w:rsidRDefault="00820863" w:rsidP="00820863">
      <w:pPr>
        <w:pStyle w:val="ListParagraph"/>
        <w:widowControl w:val="0"/>
        <w:numPr>
          <w:ilvl w:val="0"/>
          <w:numId w:val="6"/>
        </w:numPr>
        <w:tabs>
          <w:tab w:val="left" w:pos="476"/>
        </w:tabs>
        <w:autoSpaceDE w:val="0"/>
        <w:autoSpaceDN w:val="0"/>
        <w:spacing w:after="0" w:line="240" w:lineRule="auto"/>
        <w:ind w:left="476" w:hanging="356"/>
        <w:contextualSpacing w:val="0"/>
        <w:rPr>
          <w:sz w:val="28"/>
        </w:rPr>
      </w:pPr>
      <w:r w:rsidRPr="00000BB7">
        <w:rPr>
          <w:b/>
          <w:sz w:val="28"/>
        </w:rPr>
        <w:t>Review</w:t>
      </w:r>
      <w:r w:rsidRPr="00000BB7">
        <w:rPr>
          <w:b/>
          <w:spacing w:val="-12"/>
          <w:sz w:val="28"/>
        </w:rPr>
        <w:t xml:space="preserve"> </w:t>
      </w:r>
      <w:r w:rsidRPr="00000BB7">
        <w:rPr>
          <w:b/>
          <w:sz w:val="28"/>
        </w:rPr>
        <w:t>&amp;</w:t>
      </w:r>
      <w:r w:rsidRPr="00000BB7">
        <w:rPr>
          <w:b/>
          <w:spacing w:val="-9"/>
          <w:sz w:val="28"/>
        </w:rPr>
        <w:t xml:space="preserve"> </w:t>
      </w:r>
      <w:r w:rsidRPr="00000BB7">
        <w:rPr>
          <w:b/>
          <w:sz w:val="28"/>
        </w:rPr>
        <w:t>Approval</w:t>
      </w:r>
      <w:r w:rsidRPr="00000BB7">
        <w:rPr>
          <w:b/>
          <w:spacing w:val="-9"/>
          <w:sz w:val="28"/>
        </w:rPr>
        <w:t xml:space="preserve"> </w:t>
      </w:r>
      <w:r w:rsidRPr="00000BB7">
        <w:rPr>
          <w:b/>
          <w:sz w:val="28"/>
        </w:rPr>
        <w:t>of</w:t>
      </w:r>
      <w:r w:rsidRPr="00000BB7">
        <w:rPr>
          <w:b/>
          <w:spacing w:val="-10"/>
          <w:sz w:val="28"/>
        </w:rPr>
        <w:t xml:space="preserve"> </w:t>
      </w:r>
      <w:r w:rsidRPr="00000BB7">
        <w:rPr>
          <w:b/>
          <w:sz w:val="28"/>
        </w:rPr>
        <w:t>March</w:t>
      </w:r>
      <w:r w:rsidRPr="00000BB7">
        <w:rPr>
          <w:b/>
          <w:spacing w:val="-6"/>
          <w:sz w:val="28"/>
        </w:rPr>
        <w:t xml:space="preserve"> </w:t>
      </w:r>
      <w:r w:rsidRPr="00000BB7">
        <w:rPr>
          <w:b/>
          <w:sz w:val="28"/>
        </w:rPr>
        <w:t>19,</w:t>
      </w:r>
      <w:r w:rsidRPr="00000BB7">
        <w:rPr>
          <w:b/>
          <w:spacing w:val="-5"/>
          <w:sz w:val="28"/>
        </w:rPr>
        <w:t xml:space="preserve"> </w:t>
      </w:r>
      <w:r w:rsidRPr="00000BB7">
        <w:rPr>
          <w:b/>
          <w:sz w:val="28"/>
        </w:rPr>
        <w:t>2025,</w:t>
      </w:r>
      <w:r w:rsidRPr="00000BB7">
        <w:rPr>
          <w:b/>
          <w:spacing w:val="-7"/>
          <w:sz w:val="28"/>
        </w:rPr>
        <w:t xml:space="preserve"> </w:t>
      </w:r>
      <w:r w:rsidRPr="00000BB7">
        <w:rPr>
          <w:b/>
          <w:sz w:val="28"/>
        </w:rPr>
        <w:t>Meeting</w:t>
      </w:r>
      <w:r w:rsidRPr="00000BB7">
        <w:rPr>
          <w:b/>
          <w:spacing w:val="-8"/>
          <w:sz w:val="28"/>
        </w:rPr>
        <w:t xml:space="preserve"> </w:t>
      </w:r>
      <w:r w:rsidRPr="00000BB7">
        <w:rPr>
          <w:b/>
          <w:spacing w:val="-2"/>
          <w:sz w:val="28"/>
        </w:rPr>
        <w:t>Minutes</w:t>
      </w:r>
      <w:r w:rsidR="00624860">
        <w:rPr>
          <w:spacing w:val="-2"/>
          <w:sz w:val="28"/>
        </w:rPr>
        <w:t xml:space="preserve">: </w:t>
      </w:r>
      <w:r w:rsidR="005D1D46">
        <w:rPr>
          <w:spacing w:val="-2"/>
          <w:sz w:val="28"/>
        </w:rPr>
        <w:t>Heather Fernandez</w:t>
      </w:r>
      <w:r w:rsidR="00624860">
        <w:rPr>
          <w:spacing w:val="-2"/>
          <w:sz w:val="28"/>
        </w:rPr>
        <w:t xml:space="preserve"> motioned to approve and </w:t>
      </w:r>
      <w:r w:rsidR="005D1D46">
        <w:rPr>
          <w:spacing w:val="-2"/>
          <w:sz w:val="28"/>
        </w:rPr>
        <w:t>Caleb Smith</w:t>
      </w:r>
      <w:r w:rsidR="00624860">
        <w:rPr>
          <w:spacing w:val="-2"/>
          <w:sz w:val="28"/>
        </w:rPr>
        <w:t>, seconded the motion.</w:t>
      </w:r>
    </w:p>
    <w:p w14:paraId="55DF9177" w14:textId="77777777" w:rsidR="00820863" w:rsidRDefault="00820863" w:rsidP="00820863">
      <w:pPr>
        <w:pStyle w:val="BodyText"/>
        <w:ind w:firstLine="0"/>
      </w:pPr>
    </w:p>
    <w:p w14:paraId="7CDC5985" w14:textId="236633D0" w:rsidR="00820863" w:rsidRDefault="00820863" w:rsidP="00820863">
      <w:pPr>
        <w:pStyle w:val="ListParagraph"/>
        <w:widowControl w:val="0"/>
        <w:numPr>
          <w:ilvl w:val="0"/>
          <w:numId w:val="6"/>
        </w:numPr>
        <w:tabs>
          <w:tab w:val="left" w:pos="476"/>
        </w:tabs>
        <w:autoSpaceDE w:val="0"/>
        <w:autoSpaceDN w:val="0"/>
        <w:spacing w:before="1" w:after="0" w:line="240" w:lineRule="auto"/>
        <w:ind w:left="476" w:hanging="356"/>
        <w:contextualSpacing w:val="0"/>
        <w:rPr>
          <w:sz w:val="28"/>
        </w:rPr>
      </w:pPr>
      <w:r w:rsidRPr="00000BB7">
        <w:rPr>
          <w:b/>
          <w:sz w:val="28"/>
        </w:rPr>
        <w:t>NPDES</w:t>
      </w:r>
      <w:r w:rsidRPr="00000BB7">
        <w:rPr>
          <w:b/>
          <w:spacing w:val="-14"/>
          <w:sz w:val="28"/>
        </w:rPr>
        <w:t xml:space="preserve"> </w:t>
      </w:r>
      <w:r w:rsidRPr="00000BB7">
        <w:rPr>
          <w:b/>
          <w:sz w:val="28"/>
        </w:rPr>
        <w:t>Phase</w:t>
      </w:r>
      <w:r w:rsidRPr="00000BB7">
        <w:rPr>
          <w:b/>
          <w:spacing w:val="-11"/>
          <w:sz w:val="28"/>
        </w:rPr>
        <w:t xml:space="preserve"> </w:t>
      </w:r>
      <w:r w:rsidRPr="00000BB7">
        <w:rPr>
          <w:b/>
          <w:sz w:val="28"/>
        </w:rPr>
        <w:t>II</w:t>
      </w:r>
      <w:r w:rsidRPr="00000BB7">
        <w:rPr>
          <w:b/>
          <w:spacing w:val="-9"/>
          <w:sz w:val="28"/>
        </w:rPr>
        <w:t xml:space="preserve"> </w:t>
      </w:r>
      <w:r w:rsidRPr="00000BB7">
        <w:rPr>
          <w:b/>
          <w:sz w:val="28"/>
        </w:rPr>
        <w:t>Small</w:t>
      </w:r>
      <w:r w:rsidRPr="00000BB7">
        <w:rPr>
          <w:b/>
          <w:spacing w:val="-7"/>
          <w:sz w:val="28"/>
        </w:rPr>
        <w:t xml:space="preserve"> </w:t>
      </w:r>
      <w:r w:rsidRPr="00000BB7">
        <w:rPr>
          <w:b/>
          <w:sz w:val="28"/>
        </w:rPr>
        <w:t>Municipal</w:t>
      </w:r>
      <w:r w:rsidRPr="00000BB7">
        <w:rPr>
          <w:b/>
          <w:spacing w:val="-9"/>
          <w:sz w:val="28"/>
        </w:rPr>
        <w:t xml:space="preserve"> </w:t>
      </w:r>
      <w:r w:rsidRPr="00000BB7">
        <w:rPr>
          <w:b/>
          <w:sz w:val="28"/>
        </w:rPr>
        <w:t>(MS4)</w:t>
      </w:r>
      <w:r w:rsidRPr="00000BB7">
        <w:rPr>
          <w:b/>
          <w:spacing w:val="-10"/>
          <w:sz w:val="28"/>
        </w:rPr>
        <w:t xml:space="preserve"> </w:t>
      </w:r>
      <w:r w:rsidRPr="00000BB7">
        <w:rPr>
          <w:b/>
          <w:sz w:val="28"/>
        </w:rPr>
        <w:t>Permit</w:t>
      </w:r>
      <w:r w:rsidRPr="00000BB7">
        <w:rPr>
          <w:b/>
          <w:spacing w:val="-9"/>
          <w:sz w:val="28"/>
        </w:rPr>
        <w:t xml:space="preserve"> </w:t>
      </w:r>
      <w:r w:rsidRPr="00000BB7">
        <w:rPr>
          <w:b/>
          <w:spacing w:val="-2"/>
          <w:sz w:val="28"/>
        </w:rPr>
        <w:t>Update</w:t>
      </w:r>
      <w:r w:rsidR="005D1D46" w:rsidRPr="00000BB7">
        <w:rPr>
          <w:b/>
          <w:spacing w:val="-2"/>
          <w:sz w:val="28"/>
        </w:rPr>
        <w:t>:</w:t>
      </w:r>
      <w:r w:rsidR="005D1D46">
        <w:rPr>
          <w:spacing w:val="-2"/>
          <w:sz w:val="28"/>
        </w:rPr>
        <w:t xml:space="preserve"> </w:t>
      </w:r>
      <w:r w:rsidR="00000BB7">
        <w:rPr>
          <w:spacing w:val="-2"/>
          <w:sz w:val="28"/>
        </w:rPr>
        <w:t>No updates.  CASQA Phase II meeting 4/16/25 at 2:30 pm.  Invite for all to attend.</w:t>
      </w:r>
    </w:p>
    <w:p w14:paraId="2C63349C" w14:textId="77777777" w:rsidR="00820863" w:rsidRDefault="00820863" w:rsidP="00820863">
      <w:pPr>
        <w:pStyle w:val="BodyText"/>
        <w:ind w:firstLine="0"/>
      </w:pPr>
    </w:p>
    <w:p w14:paraId="74E610B9" w14:textId="77777777" w:rsidR="00820863" w:rsidRPr="00000BB7" w:rsidRDefault="00820863" w:rsidP="00820863">
      <w:pPr>
        <w:pStyle w:val="ListParagraph"/>
        <w:widowControl w:val="0"/>
        <w:numPr>
          <w:ilvl w:val="0"/>
          <w:numId w:val="6"/>
        </w:numPr>
        <w:tabs>
          <w:tab w:val="left" w:pos="476"/>
        </w:tabs>
        <w:autoSpaceDE w:val="0"/>
        <w:autoSpaceDN w:val="0"/>
        <w:spacing w:after="0" w:line="240" w:lineRule="auto"/>
        <w:ind w:left="476" w:hanging="356"/>
        <w:contextualSpacing w:val="0"/>
        <w:rPr>
          <w:b/>
          <w:sz w:val="28"/>
        </w:rPr>
      </w:pPr>
      <w:r w:rsidRPr="00000BB7">
        <w:rPr>
          <w:b/>
          <w:sz w:val="28"/>
        </w:rPr>
        <w:t>SJVSWQP</w:t>
      </w:r>
      <w:r w:rsidRPr="00000BB7">
        <w:rPr>
          <w:b/>
          <w:spacing w:val="-17"/>
          <w:sz w:val="28"/>
        </w:rPr>
        <w:t xml:space="preserve"> </w:t>
      </w:r>
      <w:r w:rsidRPr="00000BB7">
        <w:rPr>
          <w:b/>
          <w:sz w:val="28"/>
        </w:rPr>
        <w:t>Partnership</w:t>
      </w:r>
      <w:r w:rsidRPr="00000BB7">
        <w:rPr>
          <w:b/>
          <w:spacing w:val="-12"/>
          <w:sz w:val="28"/>
        </w:rPr>
        <w:t xml:space="preserve"> </w:t>
      </w:r>
      <w:r w:rsidRPr="00000BB7">
        <w:rPr>
          <w:b/>
          <w:sz w:val="28"/>
        </w:rPr>
        <w:t>for</w:t>
      </w:r>
      <w:r w:rsidRPr="00000BB7">
        <w:rPr>
          <w:b/>
          <w:spacing w:val="-13"/>
          <w:sz w:val="28"/>
        </w:rPr>
        <w:t xml:space="preserve"> </w:t>
      </w:r>
      <w:r w:rsidRPr="00000BB7">
        <w:rPr>
          <w:b/>
          <w:sz w:val="28"/>
        </w:rPr>
        <w:t>Public</w:t>
      </w:r>
      <w:r w:rsidRPr="00000BB7">
        <w:rPr>
          <w:b/>
          <w:spacing w:val="-10"/>
          <w:sz w:val="28"/>
        </w:rPr>
        <w:t xml:space="preserve"> </w:t>
      </w:r>
      <w:r w:rsidRPr="00000BB7">
        <w:rPr>
          <w:b/>
          <w:spacing w:val="-2"/>
          <w:sz w:val="28"/>
        </w:rPr>
        <w:t>Outreach/Education</w:t>
      </w:r>
    </w:p>
    <w:p w14:paraId="391C710F" w14:textId="0A179A47" w:rsidR="00820863" w:rsidRDefault="00820863" w:rsidP="00820863">
      <w:pPr>
        <w:pStyle w:val="ListParagraph"/>
        <w:widowControl w:val="0"/>
        <w:numPr>
          <w:ilvl w:val="1"/>
          <w:numId w:val="6"/>
        </w:numPr>
        <w:tabs>
          <w:tab w:val="left" w:pos="840"/>
        </w:tabs>
        <w:autoSpaceDE w:val="0"/>
        <w:autoSpaceDN w:val="0"/>
        <w:spacing w:before="3" w:after="0" w:line="240" w:lineRule="auto"/>
        <w:ind w:left="840"/>
        <w:contextualSpacing w:val="0"/>
        <w:rPr>
          <w:sz w:val="28"/>
        </w:rPr>
      </w:pPr>
      <w:r w:rsidRPr="00000BB7">
        <w:rPr>
          <w:sz w:val="28"/>
          <w:u w:val="single"/>
        </w:rPr>
        <w:t>Stormwater</w:t>
      </w:r>
      <w:r w:rsidRPr="00000BB7">
        <w:rPr>
          <w:spacing w:val="-7"/>
          <w:sz w:val="28"/>
          <w:u w:val="single"/>
        </w:rPr>
        <w:t xml:space="preserve"> </w:t>
      </w:r>
      <w:r w:rsidRPr="00000BB7">
        <w:rPr>
          <w:sz w:val="28"/>
          <w:u w:val="single"/>
        </w:rPr>
        <w:t>Radio</w:t>
      </w:r>
      <w:r w:rsidRPr="00000BB7">
        <w:rPr>
          <w:spacing w:val="-6"/>
          <w:sz w:val="28"/>
          <w:u w:val="single"/>
        </w:rPr>
        <w:t xml:space="preserve"> </w:t>
      </w:r>
      <w:r w:rsidRPr="00000BB7">
        <w:rPr>
          <w:sz w:val="28"/>
          <w:u w:val="single"/>
        </w:rPr>
        <w:t>Ad</w:t>
      </w:r>
      <w:r w:rsidRPr="00000BB7">
        <w:rPr>
          <w:spacing w:val="-13"/>
          <w:sz w:val="28"/>
          <w:u w:val="single"/>
        </w:rPr>
        <w:t xml:space="preserve"> </w:t>
      </w:r>
      <w:r w:rsidRPr="00000BB7">
        <w:rPr>
          <w:sz w:val="28"/>
          <w:u w:val="single"/>
        </w:rPr>
        <w:t>2025</w:t>
      </w:r>
      <w:r>
        <w:rPr>
          <w:spacing w:val="-10"/>
          <w:sz w:val="28"/>
        </w:rPr>
        <w:t xml:space="preserve"> </w:t>
      </w:r>
      <w:r>
        <w:rPr>
          <w:sz w:val="28"/>
        </w:rPr>
        <w:t>–</w:t>
      </w:r>
      <w:r>
        <w:rPr>
          <w:spacing w:val="-5"/>
          <w:sz w:val="28"/>
        </w:rPr>
        <w:t xml:space="preserve"> </w:t>
      </w:r>
      <w:r>
        <w:rPr>
          <w:spacing w:val="-2"/>
          <w:sz w:val="28"/>
        </w:rPr>
        <w:t>Sonia/Manny</w:t>
      </w:r>
      <w:r w:rsidR="00000BB7">
        <w:rPr>
          <w:spacing w:val="-2"/>
          <w:sz w:val="28"/>
        </w:rPr>
        <w:t xml:space="preserve"> (both absent at this meeting).  Per Heather Fernandez, ad is in production.  We are awaiting the bill for payment.</w:t>
      </w:r>
    </w:p>
    <w:p w14:paraId="132A1D00" w14:textId="4B83BFE6" w:rsidR="00820863" w:rsidRDefault="00820863" w:rsidP="00820863">
      <w:pPr>
        <w:pStyle w:val="ListParagraph"/>
        <w:widowControl w:val="0"/>
        <w:numPr>
          <w:ilvl w:val="2"/>
          <w:numId w:val="6"/>
        </w:numPr>
        <w:tabs>
          <w:tab w:val="left" w:pos="1556"/>
        </w:tabs>
        <w:autoSpaceDE w:val="0"/>
        <w:autoSpaceDN w:val="0"/>
        <w:spacing w:before="6" w:after="0" w:line="348" w:lineRule="exact"/>
        <w:ind w:left="1556" w:hanging="356"/>
        <w:contextualSpacing w:val="0"/>
        <w:rPr>
          <w:sz w:val="28"/>
        </w:rPr>
      </w:pPr>
      <w:r>
        <w:rPr>
          <w:sz w:val="28"/>
        </w:rPr>
        <w:t>Timeline</w:t>
      </w:r>
      <w:r>
        <w:rPr>
          <w:spacing w:val="-13"/>
          <w:sz w:val="28"/>
        </w:rPr>
        <w:t xml:space="preserve"> </w:t>
      </w:r>
      <w:r>
        <w:rPr>
          <w:spacing w:val="-2"/>
          <w:sz w:val="28"/>
        </w:rPr>
        <w:t>(June/July)</w:t>
      </w:r>
    </w:p>
    <w:p w14:paraId="51A74697" w14:textId="77777777" w:rsidR="00820863" w:rsidRDefault="00820863" w:rsidP="00820863">
      <w:pPr>
        <w:pStyle w:val="ListParagraph"/>
        <w:widowControl w:val="0"/>
        <w:numPr>
          <w:ilvl w:val="2"/>
          <w:numId w:val="6"/>
        </w:numPr>
        <w:tabs>
          <w:tab w:val="left" w:pos="1556"/>
        </w:tabs>
        <w:autoSpaceDE w:val="0"/>
        <w:autoSpaceDN w:val="0"/>
        <w:spacing w:after="0" w:line="348" w:lineRule="exact"/>
        <w:ind w:left="1556" w:hanging="356"/>
        <w:contextualSpacing w:val="0"/>
        <w:rPr>
          <w:sz w:val="28"/>
        </w:rPr>
      </w:pPr>
      <w:r>
        <w:rPr>
          <w:spacing w:val="-2"/>
          <w:sz w:val="28"/>
        </w:rPr>
        <w:t>Script</w:t>
      </w:r>
      <w:r>
        <w:rPr>
          <w:spacing w:val="-10"/>
          <w:sz w:val="28"/>
        </w:rPr>
        <w:t xml:space="preserve"> </w:t>
      </w:r>
      <w:r>
        <w:rPr>
          <w:spacing w:val="-2"/>
          <w:sz w:val="28"/>
        </w:rPr>
        <w:t>approved/reviewed</w:t>
      </w:r>
      <w:r>
        <w:rPr>
          <w:spacing w:val="-9"/>
          <w:sz w:val="28"/>
        </w:rPr>
        <w:t xml:space="preserve"> </w:t>
      </w:r>
      <w:r>
        <w:rPr>
          <w:spacing w:val="-2"/>
          <w:sz w:val="28"/>
        </w:rPr>
        <w:t>at</w:t>
      </w:r>
      <w:r>
        <w:rPr>
          <w:spacing w:val="-7"/>
          <w:sz w:val="28"/>
        </w:rPr>
        <w:t xml:space="preserve"> </w:t>
      </w:r>
      <w:r>
        <w:rPr>
          <w:spacing w:val="-2"/>
          <w:sz w:val="28"/>
        </w:rPr>
        <w:t>March</w:t>
      </w:r>
      <w:r>
        <w:rPr>
          <w:spacing w:val="-7"/>
          <w:sz w:val="28"/>
        </w:rPr>
        <w:t xml:space="preserve"> </w:t>
      </w:r>
      <w:r>
        <w:rPr>
          <w:spacing w:val="-2"/>
          <w:sz w:val="28"/>
        </w:rPr>
        <w:t>meeting</w:t>
      </w:r>
    </w:p>
    <w:p w14:paraId="194BF489" w14:textId="77777777" w:rsidR="00820863" w:rsidRPr="00000BB7" w:rsidRDefault="00820863" w:rsidP="00820863">
      <w:pPr>
        <w:pStyle w:val="ListParagraph"/>
        <w:widowControl w:val="0"/>
        <w:numPr>
          <w:ilvl w:val="0"/>
          <w:numId w:val="6"/>
        </w:numPr>
        <w:tabs>
          <w:tab w:val="left" w:pos="476"/>
        </w:tabs>
        <w:autoSpaceDE w:val="0"/>
        <w:autoSpaceDN w:val="0"/>
        <w:spacing w:before="317" w:after="0" w:line="240" w:lineRule="auto"/>
        <w:ind w:left="476" w:hanging="356"/>
        <w:contextualSpacing w:val="0"/>
        <w:rPr>
          <w:b/>
          <w:sz w:val="28"/>
        </w:rPr>
      </w:pPr>
      <w:r w:rsidRPr="00000BB7">
        <w:rPr>
          <w:b/>
          <w:spacing w:val="-2"/>
          <w:sz w:val="28"/>
        </w:rPr>
        <w:t>Activities</w:t>
      </w:r>
    </w:p>
    <w:p w14:paraId="11F0F1E8" w14:textId="68981418" w:rsidR="00820863" w:rsidRDefault="00820863" w:rsidP="00820863">
      <w:pPr>
        <w:pStyle w:val="ListParagraph"/>
        <w:widowControl w:val="0"/>
        <w:numPr>
          <w:ilvl w:val="1"/>
          <w:numId w:val="6"/>
        </w:numPr>
        <w:tabs>
          <w:tab w:val="left" w:pos="840"/>
        </w:tabs>
        <w:autoSpaceDE w:val="0"/>
        <w:autoSpaceDN w:val="0"/>
        <w:spacing w:before="1" w:after="0" w:line="240" w:lineRule="auto"/>
        <w:ind w:left="840" w:hanging="360"/>
        <w:contextualSpacing w:val="0"/>
        <w:rPr>
          <w:sz w:val="28"/>
        </w:rPr>
      </w:pPr>
      <w:r w:rsidRPr="00000BB7">
        <w:rPr>
          <w:sz w:val="28"/>
          <w:u w:val="single"/>
        </w:rPr>
        <w:t>2025</w:t>
      </w:r>
      <w:r w:rsidRPr="00000BB7">
        <w:rPr>
          <w:spacing w:val="-14"/>
          <w:sz w:val="28"/>
          <w:u w:val="single"/>
        </w:rPr>
        <w:t xml:space="preserve"> </w:t>
      </w:r>
      <w:r w:rsidRPr="00000BB7">
        <w:rPr>
          <w:sz w:val="28"/>
          <w:u w:val="single"/>
        </w:rPr>
        <w:t>Regional</w:t>
      </w:r>
      <w:r w:rsidRPr="00000BB7">
        <w:rPr>
          <w:spacing w:val="-10"/>
          <w:sz w:val="28"/>
          <w:u w:val="single"/>
        </w:rPr>
        <w:t xml:space="preserve"> </w:t>
      </w:r>
      <w:r w:rsidRPr="00000BB7">
        <w:rPr>
          <w:sz w:val="28"/>
          <w:u w:val="single"/>
        </w:rPr>
        <w:t>Training</w:t>
      </w:r>
      <w:r w:rsidRPr="00000BB7">
        <w:rPr>
          <w:spacing w:val="-10"/>
          <w:sz w:val="28"/>
          <w:u w:val="single"/>
        </w:rPr>
        <w:t xml:space="preserve"> </w:t>
      </w:r>
      <w:r w:rsidRPr="00000BB7">
        <w:rPr>
          <w:spacing w:val="-2"/>
          <w:sz w:val="28"/>
          <w:u w:val="single"/>
        </w:rPr>
        <w:t>Update</w:t>
      </w:r>
      <w:r w:rsidR="00000BB7" w:rsidRPr="00000BB7">
        <w:rPr>
          <w:spacing w:val="-2"/>
          <w:sz w:val="28"/>
          <w:u w:val="single"/>
        </w:rPr>
        <w:t>-</w:t>
      </w:r>
      <w:r w:rsidR="00000BB7">
        <w:rPr>
          <w:spacing w:val="-2"/>
          <w:sz w:val="28"/>
        </w:rPr>
        <w:t xml:space="preserve"> Lisa/Caleb All speakers confirmed and all slots filled.  We currently have 20 people signed up.  We are missing vendors.  We currently have 0 vendors signed up.  Caleb reviewed the scheduled for us.</w:t>
      </w:r>
    </w:p>
    <w:p w14:paraId="637D055B" w14:textId="022F1E9B" w:rsidR="00820863" w:rsidRDefault="00820863" w:rsidP="00820863">
      <w:pPr>
        <w:pStyle w:val="ListParagraph"/>
        <w:widowControl w:val="0"/>
        <w:numPr>
          <w:ilvl w:val="1"/>
          <w:numId w:val="6"/>
        </w:numPr>
        <w:tabs>
          <w:tab w:val="left" w:pos="840"/>
        </w:tabs>
        <w:autoSpaceDE w:val="0"/>
        <w:autoSpaceDN w:val="0"/>
        <w:spacing w:before="6" w:after="0" w:line="356" w:lineRule="exact"/>
        <w:ind w:left="840" w:hanging="360"/>
        <w:contextualSpacing w:val="0"/>
        <w:rPr>
          <w:sz w:val="28"/>
        </w:rPr>
      </w:pPr>
      <w:r w:rsidRPr="00000BB7">
        <w:rPr>
          <w:sz w:val="28"/>
          <w:u w:val="single"/>
        </w:rPr>
        <w:t>Coastal</w:t>
      </w:r>
      <w:r w:rsidRPr="00000BB7">
        <w:rPr>
          <w:spacing w:val="-13"/>
          <w:sz w:val="28"/>
          <w:u w:val="single"/>
        </w:rPr>
        <w:t xml:space="preserve"> </w:t>
      </w:r>
      <w:r w:rsidRPr="00000BB7">
        <w:rPr>
          <w:sz w:val="28"/>
          <w:u w:val="single"/>
        </w:rPr>
        <w:t>Clean-up</w:t>
      </w:r>
      <w:r w:rsidRPr="00000BB7">
        <w:rPr>
          <w:spacing w:val="-13"/>
          <w:sz w:val="28"/>
          <w:u w:val="single"/>
        </w:rPr>
        <w:t xml:space="preserve"> </w:t>
      </w:r>
      <w:r w:rsidRPr="00000BB7">
        <w:rPr>
          <w:sz w:val="28"/>
          <w:u w:val="single"/>
        </w:rPr>
        <w:t>Update</w:t>
      </w:r>
      <w:r w:rsidR="00000BB7" w:rsidRPr="00000BB7">
        <w:rPr>
          <w:spacing w:val="-2"/>
          <w:sz w:val="28"/>
          <w:u w:val="single"/>
        </w:rPr>
        <w:t>:</w:t>
      </w:r>
      <w:r w:rsidR="00000BB7">
        <w:rPr>
          <w:spacing w:val="-2"/>
          <w:sz w:val="28"/>
        </w:rPr>
        <w:t xml:space="preserve"> September 20, 2025. Chris Boyer has been updating the </w:t>
      </w:r>
      <w:r w:rsidR="00000BB7">
        <w:rPr>
          <w:spacing w:val="-2"/>
          <w:sz w:val="28"/>
        </w:rPr>
        <w:lastRenderedPageBreak/>
        <w:t>website.  They will be posting the sites and ordering t-shirts and such.</w:t>
      </w:r>
    </w:p>
    <w:p w14:paraId="4E43571D" w14:textId="3B3D13E3" w:rsidR="00820863" w:rsidRDefault="00820863" w:rsidP="00820863">
      <w:pPr>
        <w:pStyle w:val="ListParagraph"/>
        <w:widowControl w:val="0"/>
        <w:numPr>
          <w:ilvl w:val="1"/>
          <w:numId w:val="6"/>
        </w:numPr>
        <w:tabs>
          <w:tab w:val="left" w:pos="841"/>
        </w:tabs>
        <w:autoSpaceDE w:val="0"/>
        <w:autoSpaceDN w:val="0"/>
        <w:spacing w:after="0" w:line="356" w:lineRule="exact"/>
        <w:ind w:left="841"/>
        <w:contextualSpacing w:val="0"/>
        <w:rPr>
          <w:sz w:val="28"/>
        </w:rPr>
      </w:pPr>
      <w:r w:rsidRPr="00573B10">
        <w:rPr>
          <w:sz w:val="28"/>
          <w:u w:val="single"/>
        </w:rPr>
        <w:t>Annual</w:t>
      </w:r>
      <w:r w:rsidRPr="00573B10">
        <w:rPr>
          <w:spacing w:val="-14"/>
          <w:sz w:val="28"/>
          <w:u w:val="single"/>
        </w:rPr>
        <w:t xml:space="preserve"> </w:t>
      </w:r>
      <w:r w:rsidRPr="00573B10">
        <w:rPr>
          <w:sz w:val="28"/>
          <w:u w:val="single"/>
        </w:rPr>
        <w:t>CASQA</w:t>
      </w:r>
      <w:r w:rsidRPr="00573B10">
        <w:rPr>
          <w:spacing w:val="-8"/>
          <w:sz w:val="28"/>
          <w:u w:val="single"/>
        </w:rPr>
        <w:t xml:space="preserve"> </w:t>
      </w:r>
      <w:r w:rsidRPr="00573B10">
        <w:rPr>
          <w:sz w:val="28"/>
          <w:u w:val="single"/>
        </w:rPr>
        <w:t>Conference</w:t>
      </w:r>
      <w:r w:rsidRPr="00573B10">
        <w:rPr>
          <w:spacing w:val="45"/>
          <w:sz w:val="28"/>
          <w:u w:val="single"/>
        </w:rPr>
        <w:t xml:space="preserve"> </w:t>
      </w:r>
      <w:r w:rsidRPr="00573B10">
        <w:rPr>
          <w:sz w:val="28"/>
          <w:u w:val="single"/>
        </w:rPr>
        <w:t>–</w:t>
      </w:r>
      <w:r w:rsidRPr="00573B10">
        <w:rPr>
          <w:spacing w:val="-10"/>
          <w:sz w:val="28"/>
          <w:u w:val="single"/>
        </w:rPr>
        <w:t xml:space="preserve"> </w:t>
      </w:r>
      <w:r w:rsidRPr="00573B10">
        <w:rPr>
          <w:sz w:val="28"/>
          <w:u w:val="single"/>
        </w:rPr>
        <w:t>September</w:t>
      </w:r>
      <w:r w:rsidRPr="00573B10">
        <w:rPr>
          <w:spacing w:val="-9"/>
          <w:sz w:val="28"/>
          <w:u w:val="single"/>
        </w:rPr>
        <w:t xml:space="preserve"> </w:t>
      </w:r>
      <w:r w:rsidRPr="00573B10">
        <w:rPr>
          <w:sz w:val="28"/>
          <w:u w:val="single"/>
        </w:rPr>
        <w:t>15-17,</w:t>
      </w:r>
      <w:r w:rsidRPr="00573B10">
        <w:rPr>
          <w:spacing w:val="-12"/>
          <w:sz w:val="28"/>
          <w:u w:val="single"/>
        </w:rPr>
        <w:t xml:space="preserve"> </w:t>
      </w:r>
      <w:r w:rsidRPr="00573B10">
        <w:rPr>
          <w:sz w:val="28"/>
          <w:u w:val="single"/>
        </w:rPr>
        <w:t>2025,</w:t>
      </w:r>
      <w:r w:rsidRPr="00573B10">
        <w:rPr>
          <w:spacing w:val="-7"/>
          <w:sz w:val="28"/>
          <w:u w:val="single"/>
        </w:rPr>
        <w:t xml:space="preserve"> </w:t>
      </w:r>
      <w:r w:rsidRPr="00573B10">
        <w:rPr>
          <w:sz w:val="28"/>
          <w:u w:val="single"/>
        </w:rPr>
        <w:t>in</w:t>
      </w:r>
      <w:r w:rsidRPr="00573B10">
        <w:rPr>
          <w:spacing w:val="-9"/>
          <w:sz w:val="28"/>
          <w:u w:val="single"/>
        </w:rPr>
        <w:t xml:space="preserve"> </w:t>
      </w:r>
      <w:r w:rsidRPr="00573B10">
        <w:rPr>
          <w:sz w:val="28"/>
          <w:u w:val="single"/>
        </w:rPr>
        <w:t>Pasadena,</w:t>
      </w:r>
      <w:r w:rsidRPr="00573B10">
        <w:rPr>
          <w:spacing w:val="-10"/>
          <w:sz w:val="28"/>
          <w:u w:val="single"/>
        </w:rPr>
        <w:t xml:space="preserve"> </w:t>
      </w:r>
      <w:r w:rsidRPr="00573B10">
        <w:rPr>
          <w:spacing w:val="-5"/>
          <w:sz w:val="28"/>
          <w:u w:val="single"/>
        </w:rPr>
        <w:t>CA</w:t>
      </w:r>
      <w:r w:rsidR="00573B10" w:rsidRPr="00573B10">
        <w:rPr>
          <w:spacing w:val="-5"/>
          <w:sz w:val="28"/>
          <w:u w:val="single"/>
        </w:rPr>
        <w:t>:</w:t>
      </w:r>
      <w:r w:rsidR="00573B10">
        <w:rPr>
          <w:spacing w:val="-5"/>
          <w:sz w:val="28"/>
        </w:rPr>
        <w:t xml:space="preserve">  No updates at this time.  </w:t>
      </w:r>
    </w:p>
    <w:p w14:paraId="0871D253" w14:textId="63848ADB" w:rsidR="00820863" w:rsidRDefault="00820863" w:rsidP="00820863">
      <w:pPr>
        <w:pStyle w:val="ListParagraph"/>
        <w:widowControl w:val="0"/>
        <w:numPr>
          <w:ilvl w:val="0"/>
          <w:numId w:val="6"/>
        </w:numPr>
        <w:tabs>
          <w:tab w:val="left" w:pos="477"/>
        </w:tabs>
        <w:autoSpaceDE w:val="0"/>
        <w:autoSpaceDN w:val="0"/>
        <w:spacing w:before="337" w:after="0" w:line="240" w:lineRule="auto"/>
        <w:ind w:hanging="356"/>
        <w:contextualSpacing w:val="0"/>
        <w:rPr>
          <w:sz w:val="28"/>
        </w:rPr>
      </w:pPr>
      <w:r w:rsidRPr="00215DD6">
        <w:rPr>
          <w:b/>
          <w:sz w:val="28"/>
        </w:rPr>
        <w:t>Delta</w:t>
      </w:r>
      <w:r w:rsidRPr="00215DD6">
        <w:rPr>
          <w:b/>
          <w:spacing w:val="-16"/>
          <w:sz w:val="28"/>
        </w:rPr>
        <w:t xml:space="preserve"> </w:t>
      </w:r>
      <w:r w:rsidRPr="00215DD6">
        <w:rPr>
          <w:b/>
          <w:sz w:val="28"/>
        </w:rPr>
        <w:t>Regional</w:t>
      </w:r>
      <w:r w:rsidRPr="00215DD6">
        <w:rPr>
          <w:b/>
          <w:spacing w:val="-11"/>
          <w:sz w:val="28"/>
        </w:rPr>
        <w:t xml:space="preserve"> </w:t>
      </w:r>
      <w:r w:rsidRPr="00215DD6">
        <w:rPr>
          <w:b/>
          <w:sz w:val="28"/>
        </w:rPr>
        <w:t>Monitoring</w:t>
      </w:r>
      <w:r w:rsidRPr="00215DD6">
        <w:rPr>
          <w:b/>
          <w:spacing w:val="-15"/>
          <w:sz w:val="28"/>
        </w:rPr>
        <w:t xml:space="preserve"> </w:t>
      </w:r>
      <w:r w:rsidRPr="00215DD6">
        <w:rPr>
          <w:b/>
          <w:sz w:val="28"/>
        </w:rPr>
        <w:t>Program</w:t>
      </w:r>
      <w:r w:rsidRPr="00215DD6">
        <w:rPr>
          <w:b/>
          <w:spacing w:val="-12"/>
          <w:sz w:val="28"/>
        </w:rPr>
        <w:t xml:space="preserve"> </w:t>
      </w:r>
      <w:r w:rsidRPr="00215DD6">
        <w:rPr>
          <w:b/>
          <w:sz w:val="28"/>
        </w:rPr>
        <w:t>(RMP)</w:t>
      </w:r>
      <w:r w:rsidRPr="00215DD6">
        <w:rPr>
          <w:b/>
          <w:spacing w:val="-15"/>
          <w:sz w:val="28"/>
        </w:rPr>
        <w:t xml:space="preserve"> </w:t>
      </w:r>
      <w:r w:rsidRPr="00215DD6">
        <w:rPr>
          <w:b/>
          <w:sz w:val="28"/>
        </w:rPr>
        <w:t>Update</w:t>
      </w:r>
      <w:r w:rsidRPr="00215DD6">
        <w:rPr>
          <w:b/>
          <w:spacing w:val="-12"/>
          <w:sz w:val="28"/>
        </w:rPr>
        <w:t xml:space="preserve"> </w:t>
      </w:r>
      <w:r w:rsidRPr="00215DD6">
        <w:rPr>
          <w:b/>
          <w:spacing w:val="-2"/>
          <w:sz w:val="28"/>
        </w:rPr>
        <w:t>(Sonia/Greg)</w:t>
      </w:r>
      <w:r w:rsidR="00573B10" w:rsidRPr="00215DD6">
        <w:rPr>
          <w:b/>
          <w:spacing w:val="-2"/>
          <w:sz w:val="28"/>
        </w:rPr>
        <w:t>-</w:t>
      </w:r>
      <w:r w:rsidR="00573B10">
        <w:rPr>
          <w:spacing w:val="-2"/>
          <w:sz w:val="28"/>
        </w:rPr>
        <w:t xml:space="preserve"> Tasha Cheney attended the meeting on 4/15/25.  No reports available at this time, they hope to be released soon.  Per Sonia, the Delta RMP Board gave an audit update last month.  Some representatives from the state were at the meeting yesterday.  Sonia wants to bring the Delta RMP to a meeting in the future in hopes to gain understanding.  Sonia asked partnership if we would be interested; many expressed </w:t>
      </w:r>
      <w:proofErr w:type="gramStart"/>
      <w:r w:rsidR="00573B10">
        <w:rPr>
          <w:spacing w:val="-2"/>
          <w:sz w:val="28"/>
        </w:rPr>
        <w:t>interest</w:t>
      </w:r>
      <w:proofErr w:type="gramEnd"/>
      <w:r w:rsidR="00573B10">
        <w:rPr>
          <w:spacing w:val="-2"/>
          <w:sz w:val="28"/>
        </w:rPr>
        <w:t>.  Sonia is going to confirm with Delta RMP if they can attend the June or July.</w:t>
      </w:r>
    </w:p>
    <w:p w14:paraId="119E6504" w14:textId="77777777" w:rsidR="00820863" w:rsidRDefault="00820863" w:rsidP="00820863">
      <w:pPr>
        <w:pStyle w:val="BodyText"/>
        <w:spacing w:before="5"/>
        <w:ind w:firstLine="0"/>
      </w:pPr>
    </w:p>
    <w:p w14:paraId="0495FA09" w14:textId="780D6AC5" w:rsidR="00820863" w:rsidRPr="00215DD6" w:rsidRDefault="00820863" w:rsidP="00820863">
      <w:pPr>
        <w:pStyle w:val="ListParagraph"/>
        <w:widowControl w:val="0"/>
        <w:numPr>
          <w:ilvl w:val="0"/>
          <w:numId w:val="6"/>
        </w:numPr>
        <w:tabs>
          <w:tab w:val="left" w:pos="477"/>
        </w:tabs>
        <w:autoSpaceDE w:val="0"/>
        <w:autoSpaceDN w:val="0"/>
        <w:spacing w:after="0" w:line="240" w:lineRule="auto"/>
        <w:ind w:hanging="356"/>
        <w:contextualSpacing w:val="0"/>
        <w:rPr>
          <w:b/>
          <w:sz w:val="28"/>
        </w:rPr>
      </w:pPr>
      <w:r w:rsidRPr="00215DD6">
        <w:rPr>
          <w:b/>
          <w:sz w:val="28"/>
        </w:rPr>
        <w:t>New</w:t>
      </w:r>
      <w:r w:rsidRPr="00215DD6">
        <w:rPr>
          <w:b/>
          <w:spacing w:val="-3"/>
          <w:sz w:val="28"/>
        </w:rPr>
        <w:t xml:space="preserve"> </w:t>
      </w:r>
      <w:r w:rsidRPr="00215DD6">
        <w:rPr>
          <w:b/>
          <w:spacing w:val="-2"/>
          <w:sz w:val="28"/>
        </w:rPr>
        <w:t>Business</w:t>
      </w:r>
      <w:r w:rsidR="009642FB" w:rsidRPr="00215DD6">
        <w:rPr>
          <w:b/>
          <w:spacing w:val="-2"/>
          <w:sz w:val="28"/>
        </w:rPr>
        <w:t xml:space="preserve">: </w:t>
      </w:r>
    </w:p>
    <w:p w14:paraId="35C60EF6" w14:textId="248106BB" w:rsidR="009642FB" w:rsidRDefault="004746E4" w:rsidP="009642FB">
      <w:pPr>
        <w:pStyle w:val="ListParagraph"/>
        <w:widowControl w:val="0"/>
        <w:tabs>
          <w:tab w:val="left" w:pos="477"/>
        </w:tabs>
        <w:autoSpaceDE w:val="0"/>
        <w:autoSpaceDN w:val="0"/>
        <w:spacing w:after="0" w:line="240" w:lineRule="auto"/>
        <w:ind w:left="477"/>
        <w:contextualSpacing w:val="0"/>
        <w:rPr>
          <w:sz w:val="28"/>
        </w:rPr>
      </w:pPr>
      <w:r>
        <w:rPr>
          <w:sz w:val="28"/>
        </w:rPr>
        <w:t>-</w:t>
      </w:r>
      <w:r w:rsidR="009642FB">
        <w:rPr>
          <w:sz w:val="28"/>
        </w:rPr>
        <w:t xml:space="preserve">Chris Boyer of SJC gave a quick overview of </w:t>
      </w:r>
      <w:r w:rsidR="007211E0">
        <w:rPr>
          <w:sz w:val="28"/>
        </w:rPr>
        <w:t xml:space="preserve">Watershed maps and floodplain maps from the County perspective.  Discussed projects in the area and how it effects our region, etc.  </w:t>
      </w:r>
    </w:p>
    <w:p w14:paraId="04EC048F" w14:textId="111F3A75" w:rsidR="004746E4" w:rsidRDefault="004746E4" w:rsidP="009642FB">
      <w:pPr>
        <w:pStyle w:val="ListParagraph"/>
        <w:widowControl w:val="0"/>
        <w:tabs>
          <w:tab w:val="left" w:pos="477"/>
        </w:tabs>
        <w:autoSpaceDE w:val="0"/>
        <w:autoSpaceDN w:val="0"/>
        <w:spacing w:after="0" w:line="240" w:lineRule="auto"/>
        <w:ind w:left="477"/>
        <w:contextualSpacing w:val="0"/>
        <w:rPr>
          <w:sz w:val="28"/>
        </w:rPr>
      </w:pPr>
      <w:r>
        <w:rPr>
          <w:sz w:val="28"/>
        </w:rPr>
        <w:t xml:space="preserve">-Heather Fernandez asked Dagmara about </w:t>
      </w:r>
      <w:r w:rsidR="00215DD6">
        <w:rPr>
          <w:sz w:val="28"/>
        </w:rPr>
        <w:t xml:space="preserve">the City of Stockton’s recent </w:t>
      </w:r>
      <w:r>
        <w:rPr>
          <w:sz w:val="28"/>
        </w:rPr>
        <w:t xml:space="preserve">rainwater/PFAS test results. Dagmara said no update </w:t>
      </w:r>
      <w:r w:rsidR="00215DD6">
        <w:rPr>
          <w:sz w:val="28"/>
        </w:rPr>
        <w:t xml:space="preserve">as of right </w:t>
      </w:r>
      <w:r>
        <w:rPr>
          <w:sz w:val="28"/>
        </w:rPr>
        <w:t xml:space="preserve">now, but </w:t>
      </w:r>
      <w:r w:rsidR="00215DD6">
        <w:rPr>
          <w:sz w:val="28"/>
        </w:rPr>
        <w:t xml:space="preserve">she </w:t>
      </w:r>
      <w:r>
        <w:rPr>
          <w:sz w:val="28"/>
        </w:rPr>
        <w:t>will give an update at our next meeting</w:t>
      </w:r>
      <w:r w:rsidR="00215DD6">
        <w:rPr>
          <w:sz w:val="28"/>
        </w:rPr>
        <w:t xml:space="preserve"> in June.</w:t>
      </w:r>
    </w:p>
    <w:p w14:paraId="4EF45E9F" w14:textId="69AFD85C" w:rsidR="004746E4" w:rsidRDefault="004746E4" w:rsidP="009642FB">
      <w:pPr>
        <w:pStyle w:val="ListParagraph"/>
        <w:widowControl w:val="0"/>
        <w:tabs>
          <w:tab w:val="left" w:pos="477"/>
        </w:tabs>
        <w:autoSpaceDE w:val="0"/>
        <w:autoSpaceDN w:val="0"/>
        <w:spacing w:after="0" w:line="240" w:lineRule="auto"/>
        <w:ind w:left="477"/>
        <w:contextualSpacing w:val="0"/>
        <w:rPr>
          <w:sz w:val="28"/>
        </w:rPr>
      </w:pPr>
      <w:r>
        <w:rPr>
          <w:sz w:val="28"/>
        </w:rPr>
        <w:t>-Heather and Sonia discussed rain barrel education for their residents.</w:t>
      </w:r>
      <w:r w:rsidR="00215DD6">
        <w:rPr>
          <w:sz w:val="28"/>
        </w:rPr>
        <w:t xml:space="preserve"> Asked what other City’s are doing.</w:t>
      </w:r>
    </w:p>
    <w:p w14:paraId="429B392E" w14:textId="27BE5A6B" w:rsidR="004746E4" w:rsidRDefault="004746E4" w:rsidP="009642FB">
      <w:pPr>
        <w:pStyle w:val="ListParagraph"/>
        <w:widowControl w:val="0"/>
        <w:tabs>
          <w:tab w:val="left" w:pos="477"/>
        </w:tabs>
        <w:autoSpaceDE w:val="0"/>
        <w:autoSpaceDN w:val="0"/>
        <w:spacing w:after="0" w:line="240" w:lineRule="auto"/>
        <w:ind w:left="477"/>
        <w:contextualSpacing w:val="0"/>
        <w:rPr>
          <w:sz w:val="28"/>
        </w:rPr>
      </w:pPr>
      <w:r>
        <w:rPr>
          <w:sz w:val="28"/>
        </w:rPr>
        <w:t xml:space="preserve">-Caleb shared that a Judge in California recently blocked DWR from conducting their geotechnical testing for the Delta tunnels.  </w:t>
      </w:r>
    </w:p>
    <w:p w14:paraId="08A5EBDD" w14:textId="77777777" w:rsidR="00820863" w:rsidRDefault="00820863" w:rsidP="00820863">
      <w:pPr>
        <w:pStyle w:val="BodyText"/>
        <w:spacing w:before="1"/>
        <w:ind w:firstLine="0"/>
      </w:pPr>
    </w:p>
    <w:p w14:paraId="6056206D" w14:textId="62E5A1D1" w:rsidR="00820863" w:rsidRDefault="00820863" w:rsidP="00820863">
      <w:pPr>
        <w:pStyle w:val="ListParagraph"/>
        <w:widowControl w:val="0"/>
        <w:numPr>
          <w:ilvl w:val="0"/>
          <w:numId w:val="6"/>
        </w:numPr>
        <w:tabs>
          <w:tab w:val="left" w:pos="477"/>
          <w:tab w:val="left" w:pos="4735"/>
        </w:tabs>
        <w:autoSpaceDE w:val="0"/>
        <w:autoSpaceDN w:val="0"/>
        <w:spacing w:after="0" w:line="240" w:lineRule="auto"/>
        <w:ind w:hanging="356"/>
        <w:contextualSpacing w:val="0"/>
        <w:rPr>
          <w:sz w:val="28"/>
        </w:rPr>
      </w:pPr>
      <w:r>
        <w:rPr>
          <w:b/>
          <w:sz w:val="28"/>
        </w:rPr>
        <w:t>Next</w:t>
      </w:r>
      <w:r>
        <w:rPr>
          <w:b/>
          <w:spacing w:val="-7"/>
          <w:sz w:val="28"/>
        </w:rPr>
        <w:t xml:space="preserve"> </w:t>
      </w:r>
      <w:r>
        <w:rPr>
          <w:b/>
          <w:sz w:val="28"/>
        </w:rPr>
        <w:t>Meeting</w:t>
      </w:r>
      <w:r>
        <w:rPr>
          <w:b/>
          <w:spacing w:val="-7"/>
          <w:sz w:val="28"/>
        </w:rPr>
        <w:t xml:space="preserve"> </w:t>
      </w:r>
      <w:r>
        <w:rPr>
          <w:b/>
          <w:sz w:val="28"/>
        </w:rPr>
        <w:t>Date:</w:t>
      </w:r>
      <w:r>
        <w:rPr>
          <w:b/>
          <w:spacing w:val="51"/>
          <w:sz w:val="28"/>
        </w:rPr>
        <w:t xml:space="preserve"> </w:t>
      </w:r>
      <w:r w:rsidR="004746E4">
        <w:rPr>
          <w:sz w:val="28"/>
        </w:rPr>
        <w:t>June 18</w:t>
      </w:r>
      <w:r>
        <w:rPr>
          <w:sz w:val="28"/>
        </w:rPr>
        <w:t>,</w:t>
      </w:r>
      <w:r>
        <w:rPr>
          <w:spacing w:val="-4"/>
          <w:sz w:val="28"/>
        </w:rPr>
        <w:t xml:space="preserve"> 2025</w:t>
      </w:r>
      <w:r>
        <w:rPr>
          <w:sz w:val="28"/>
        </w:rPr>
        <w:tab/>
      </w:r>
      <w:r>
        <w:rPr>
          <w:b/>
          <w:spacing w:val="-4"/>
          <w:sz w:val="28"/>
        </w:rPr>
        <w:t>Location:</w:t>
      </w:r>
      <w:r>
        <w:rPr>
          <w:b/>
          <w:spacing w:val="2"/>
          <w:sz w:val="28"/>
        </w:rPr>
        <w:t xml:space="preserve"> </w:t>
      </w:r>
      <w:r w:rsidR="004746E4">
        <w:rPr>
          <w:spacing w:val="-4"/>
          <w:sz w:val="28"/>
        </w:rPr>
        <w:t>City of Manteca</w:t>
      </w:r>
    </w:p>
    <w:p w14:paraId="0F56CF47" w14:textId="77777777" w:rsidR="00B03DB8" w:rsidRDefault="00B03DB8" w:rsidP="00820863">
      <w:pPr>
        <w:spacing w:after="0" w:line="240" w:lineRule="auto"/>
        <w:ind w:left="720"/>
      </w:pPr>
    </w:p>
    <w:sectPr w:rsidR="00B03DB8" w:rsidSect="00B03DB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2384" w14:textId="77777777" w:rsidR="00A228DD" w:rsidRDefault="00A228DD" w:rsidP="00B03DB8">
      <w:pPr>
        <w:spacing w:after="0" w:line="240" w:lineRule="auto"/>
      </w:pPr>
      <w:r>
        <w:separator/>
      </w:r>
    </w:p>
  </w:endnote>
  <w:endnote w:type="continuationSeparator" w:id="0">
    <w:p w14:paraId="4EE24C2E" w14:textId="77777777" w:rsidR="00A228DD" w:rsidRDefault="00A228DD" w:rsidP="00B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6BEE" w14:textId="77777777" w:rsidR="00A228DD" w:rsidRDefault="00A228DD" w:rsidP="00B03DB8">
      <w:pPr>
        <w:spacing w:after="0" w:line="240" w:lineRule="auto"/>
      </w:pPr>
      <w:bookmarkStart w:id="0" w:name="_Hlk184704487"/>
      <w:bookmarkEnd w:id="0"/>
      <w:r>
        <w:separator/>
      </w:r>
    </w:p>
  </w:footnote>
  <w:footnote w:type="continuationSeparator" w:id="0">
    <w:p w14:paraId="4F94C8D1" w14:textId="77777777" w:rsidR="00A228DD" w:rsidRDefault="00A228DD" w:rsidP="00B0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5DD0" w14:textId="06900CD0" w:rsidR="00B03DB8" w:rsidRDefault="00B03DB8" w:rsidP="00B03DB8">
    <w:pPr>
      <w:pStyle w:val="Header"/>
      <w:jc w:val="center"/>
      <w:rPr>
        <w:rFonts w:ascii="Times New Roman" w:eastAsia="Times New Roman" w:hAnsi="Times New Roman" w:cs="Times New Roman"/>
        <w:kern w:val="0"/>
        <w:sz w:val="20"/>
        <w:szCs w:val="20"/>
        <w:lang w:val="en-GB"/>
        <w14:ligatures w14:val="none"/>
      </w:rPr>
    </w:pPr>
  </w:p>
  <w:p w14:paraId="30E0BB0F" w14:textId="77777777" w:rsidR="00B03DB8" w:rsidRDefault="00B03DB8" w:rsidP="00B03DB8">
    <w:pPr>
      <w:pStyle w:val="Header"/>
      <w:rPr>
        <w:rFonts w:ascii="Calibri" w:eastAsia="Times New Roman" w:hAnsi="Calibri" w:cs="Calibri"/>
        <w:b/>
        <w:color w:val="0000FF"/>
        <w:kern w:val="0"/>
        <w:sz w:val="24"/>
        <w:szCs w:val="20"/>
        <w:u w:val="single"/>
        <w:lang w:val="en-GB"/>
        <w14:ligatures w14:val="none"/>
      </w:rPr>
    </w:pPr>
    <w:r>
      <w:rPr>
        <w:noProof/>
      </w:rPr>
      <w:drawing>
        <wp:inline distT="0" distB="0" distL="0" distR="0" wp14:anchorId="4914AB5E" wp14:editId="38FF1C53">
          <wp:extent cx="2993390" cy="713105"/>
          <wp:effectExtent l="0" t="0" r="0" b="0"/>
          <wp:docPr id="125550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713105"/>
                  </a:xfrm>
                  <a:prstGeom prst="rect">
                    <a:avLst/>
                  </a:prstGeom>
                  <a:noFill/>
                </pic:spPr>
              </pic:pic>
            </a:graphicData>
          </a:graphic>
        </wp:inline>
      </w:drawing>
    </w:r>
  </w:p>
  <w:p w14:paraId="6D279E3F" w14:textId="31BBF8D9" w:rsidR="00B03DB8" w:rsidRPr="000D6E45" w:rsidRDefault="002B22D3" w:rsidP="00B03DB8">
    <w:pPr>
      <w:pStyle w:val="Header"/>
      <w:jc w:val="center"/>
      <w:rPr>
        <w:rFonts w:ascii="Calibri" w:eastAsia="Times New Roman" w:hAnsi="Calibri" w:cs="Calibri"/>
        <w:b/>
        <w:kern w:val="0"/>
        <w:sz w:val="24"/>
        <w:szCs w:val="24"/>
        <w14:ligatures w14:val="none"/>
      </w:rPr>
    </w:pPr>
    <w:hyperlink r:id="rId2" w:history="1">
      <w:r w:rsidR="00B03DB8" w:rsidRPr="000D6E45">
        <w:rPr>
          <w:rStyle w:val="Hyperlink"/>
          <w:rFonts w:ascii="Calibri" w:eastAsia="Times New Roman" w:hAnsi="Calibri" w:cs="Calibri"/>
          <w:b/>
          <w:kern w:val="0"/>
          <w:sz w:val="24"/>
          <w:szCs w:val="20"/>
          <w14:ligatures w14:val="none"/>
        </w:rPr>
        <w:t>www.sjvswqp.org</w:t>
      </w:r>
    </w:hyperlink>
    <w:r w:rsidR="00B03DB8" w:rsidRPr="000D6E45">
      <w:rPr>
        <w:rFonts w:ascii="Calibri" w:eastAsia="Times New Roman" w:hAnsi="Calibri" w:cs="Calibri"/>
        <w:b/>
        <w:kern w:val="0"/>
        <w:sz w:val="24"/>
        <w:szCs w:val="20"/>
        <w14:ligatures w14:val="none"/>
      </w:rPr>
      <w:br/>
    </w:r>
    <w:r w:rsidR="000D6E45" w:rsidRPr="000D6E45">
      <w:rPr>
        <w:rFonts w:ascii="Calibri" w:eastAsia="Times New Roman" w:hAnsi="Calibri" w:cs="Calibri"/>
        <w:b/>
        <w:kern w:val="0"/>
        <w:sz w:val="24"/>
        <w:szCs w:val="24"/>
        <w14:ligatures w14:val="none"/>
      </w:rPr>
      <w:t xml:space="preserve">Wednesday, </w:t>
    </w:r>
    <w:r w:rsidR="00624860">
      <w:rPr>
        <w:rFonts w:ascii="Calibri" w:eastAsia="Times New Roman" w:hAnsi="Calibri" w:cs="Calibri"/>
        <w:b/>
        <w:kern w:val="0"/>
        <w:sz w:val="24"/>
        <w:szCs w:val="24"/>
        <w14:ligatures w14:val="none"/>
      </w:rPr>
      <w:t>April 16</w:t>
    </w:r>
    <w:r w:rsidR="000D6E45">
      <w:rPr>
        <w:rFonts w:ascii="Calibri" w:eastAsia="Times New Roman" w:hAnsi="Calibri" w:cs="Calibri"/>
        <w:b/>
        <w:kern w:val="0"/>
        <w:sz w:val="24"/>
        <w:szCs w:val="24"/>
        <w14:ligatures w14:val="none"/>
      </w:rPr>
      <w:t>, 2025 @ 9:00 am</w:t>
    </w:r>
  </w:p>
  <w:p w14:paraId="18727282" w14:textId="2B5AB4E7" w:rsidR="00B03DB8" w:rsidRDefault="000D6E45" w:rsidP="00B03DB8">
    <w:pPr>
      <w:tabs>
        <w:tab w:val="center" w:pos="4320"/>
        <w:tab w:val="right" w:pos="8640"/>
      </w:tabs>
      <w:spacing w:after="0" w:line="240" w:lineRule="auto"/>
      <w:jc w:val="center"/>
      <w:rPr>
        <w:rFonts w:ascii="Calibri" w:eastAsia="Times New Roman" w:hAnsi="Calibri" w:cs="Calibri"/>
        <w:b/>
        <w:kern w:val="0"/>
        <w:sz w:val="24"/>
        <w:szCs w:val="24"/>
        <w:lang w:val="en-GB"/>
        <w14:ligatures w14:val="none"/>
      </w:rPr>
    </w:pPr>
    <w:r>
      <w:rPr>
        <w:rFonts w:ascii="Calibri" w:eastAsia="Times New Roman" w:hAnsi="Calibri" w:cs="Calibri"/>
        <w:b/>
        <w:kern w:val="0"/>
        <w:sz w:val="24"/>
        <w:szCs w:val="24"/>
        <w:lang w:val="en-GB"/>
        <w14:ligatures w14:val="none"/>
      </w:rPr>
      <w:t xml:space="preserve">City of </w:t>
    </w:r>
    <w:r w:rsidR="00624860">
      <w:rPr>
        <w:rFonts w:ascii="Calibri" w:eastAsia="Times New Roman" w:hAnsi="Calibri" w:cs="Calibri"/>
        <w:b/>
        <w:kern w:val="0"/>
        <w:sz w:val="24"/>
        <w:szCs w:val="24"/>
        <w:lang w:val="en-GB"/>
        <w14:ligatures w14:val="none"/>
      </w:rPr>
      <w:t>Lodi</w:t>
    </w:r>
    <w:r>
      <w:rPr>
        <w:rFonts w:ascii="Calibri" w:eastAsia="Times New Roman" w:hAnsi="Calibri" w:cs="Calibri"/>
        <w:b/>
        <w:kern w:val="0"/>
        <w:sz w:val="24"/>
        <w:szCs w:val="24"/>
        <w:lang w:val="en-GB"/>
        <w14:ligatures w14:val="none"/>
      </w:rPr>
      <w:t xml:space="preserve"> (Host)</w:t>
    </w:r>
  </w:p>
  <w:p w14:paraId="03FA47AC" w14:textId="6D636B6B" w:rsidR="00B03DB8" w:rsidRDefault="000D6E45" w:rsidP="00B03DB8">
    <w:pPr>
      <w:tabs>
        <w:tab w:val="center" w:pos="4320"/>
        <w:tab w:val="right" w:pos="8640"/>
      </w:tabs>
      <w:spacing w:after="0" w:line="240" w:lineRule="auto"/>
      <w:jc w:val="center"/>
      <w:rPr>
        <w:rFonts w:ascii="Calibri" w:eastAsia="Times New Roman" w:hAnsi="Calibri" w:cs="Calibri"/>
        <w:b/>
        <w:kern w:val="0"/>
        <w:sz w:val="24"/>
        <w:szCs w:val="24"/>
        <w:lang w:val="en-GB"/>
        <w14:ligatures w14:val="none"/>
      </w:rPr>
    </w:pPr>
    <w:r>
      <w:rPr>
        <w:rFonts w:ascii="Calibri" w:eastAsia="Times New Roman" w:hAnsi="Calibri" w:cs="Calibri"/>
        <w:b/>
        <w:kern w:val="0"/>
        <w:sz w:val="24"/>
        <w:szCs w:val="24"/>
        <w:lang w:val="en-GB"/>
        <w14:ligatures w14:val="none"/>
      </w:rPr>
      <w:t xml:space="preserve">Virtual via </w:t>
    </w:r>
    <w:r w:rsidR="00624860">
      <w:rPr>
        <w:rFonts w:ascii="Calibri" w:eastAsia="Times New Roman" w:hAnsi="Calibri" w:cs="Calibri"/>
        <w:b/>
        <w:kern w:val="0"/>
        <w:sz w:val="24"/>
        <w:szCs w:val="24"/>
        <w:lang w:val="en-GB"/>
        <w14:ligatures w14:val="none"/>
      </w:rPr>
      <w:t>8x8</w:t>
    </w:r>
  </w:p>
  <w:p w14:paraId="058781EC" w14:textId="76DBAA28" w:rsidR="00B03DB8" w:rsidRPr="00B03DB8" w:rsidRDefault="009039C6" w:rsidP="00B03DB8">
    <w:pPr>
      <w:tabs>
        <w:tab w:val="center" w:pos="4320"/>
        <w:tab w:val="right" w:pos="8640"/>
      </w:tabs>
      <w:spacing w:after="0" w:line="240" w:lineRule="auto"/>
      <w:jc w:val="center"/>
      <w:rPr>
        <w:rFonts w:ascii="Calibri" w:eastAsia="Times New Roman" w:hAnsi="Calibri" w:cs="Calibri"/>
        <w:b/>
        <w:kern w:val="0"/>
        <w:sz w:val="24"/>
        <w:szCs w:val="24"/>
        <w:lang w:val="en-GB"/>
        <w14:ligatures w14:val="none"/>
      </w:rPr>
    </w:pPr>
    <w:r>
      <w:rPr>
        <w:rFonts w:ascii="Calibri" w:eastAsia="Times New Roman" w:hAnsi="Calibri" w:cs="Calibri"/>
        <w:b/>
        <w:kern w:val="0"/>
        <w:sz w:val="24"/>
        <w:szCs w:val="24"/>
        <w:lang w:val="en-GB"/>
        <w14:ligatures w14:val="none"/>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1FD6"/>
    <w:multiLevelType w:val="hybridMultilevel"/>
    <w:tmpl w:val="2D382102"/>
    <w:lvl w:ilvl="0" w:tplc="BE6A8DDC">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77CFE"/>
    <w:multiLevelType w:val="hybridMultilevel"/>
    <w:tmpl w:val="EF78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317DD"/>
    <w:multiLevelType w:val="hybridMultilevel"/>
    <w:tmpl w:val="3E48E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080A23"/>
    <w:multiLevelType w:val="hybridMultilevel"/>
    <w:tmpl w:val="BC8CD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481719"/>
    <w:multiLevelType w:val="hybridMultilevel"/>
    <w:tmpl w:val="99A6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126AB"/>
    <w:multiLevelType w:val="hybridMultilevel"/>
    <w:tmpl w:val="517A187E"/>
    <w:lvl w:ilvl="0" w:tplc="0F9C32FA">
      <w:start w:val="1"/>
      <w:numFmt w:val="decimal"/>
      <w:lvlText w:val="%1."/>
      <w:lvlJc w:val="left"/>
      <w:pPr>
        <w:ind w:left="477" w:hanging="358"/>
        <w:jc w:val="left"/>
      </w:pPr>
      <w:rPr>
        <w:rFonts w:ascii="Calibri" w:eastAsia="Calibri" w:hAnsi="Calibri" w:cs="Calibri" w:hint="default"/>
        <w:b w:val="0"/>
        <w:bCs w:val="0"/>
        <w:i w:val="0"/>
        <w:iCs w:val="0"/>
        <w:spacing w:val="-1"/>
        <w:w w:val="100"/>
        <w:sz w:val="28"/>
        <w:szCs w:val="28"/>
        <w:lang w:val="en-US" w:eastAsia="en-US" w:bidi="ar-SA"/>
      </w:rPr>
    </w:lvl>
    <w:lvl w:ilvl="1" w:tplc="11B24A8E">
      <w:numFmt w:val="bullet"/>
      <w:lvlText w:val=""/>
      <w:lvlJc w:val="left"/>
      <w:pPr>
        <w:ind w:left="839" w:hanging="361"/>
      </w:pPr>
      <w:rPr>
        <w:rFonts w:ascii="Symbol" w:eastAsia="Symbol" w:hAnsi="Symbol" w:cs="Symbol" w:hint="default"/>
        <w:b w:val="0"/>
        <w:bCs w:val="0"/>
        <w:i w:val="0"/>
        <w:iCs w:val="0"/>
        <w:spacing w:val="0"/>
        <w:w w:val="100"/>
        <w:sz w:val="28"/>
        <w:szCs w:val="28"/>
        <w:lang w:val="en-US" w:eastAsia="en-US" w:bidi="ar-SA"/>
      </w:rPr>
    </w:lvl>
    <w:lvl w:ilvl="2" w:tplc="B62EB97C">
      <w:numFmt w:val="bullet"/>
      <w:lvlText w:val="o"/>
      <w:lvlJc w:val="left"/>
      <w:pPr>
        <w:ind w:left="1557" w:hanging="358"/>
      </w:pPr>
      <w:rPr>
        <w:rFonts w:ascii="Courier New" w:eastAsia="Courier New" w:hAnsi="Courier New" w:cs="Courier New" w:hint="default"/>
        <w:b w:val="0"/>
        <w:bCs w:val="0"/>
        <w:i w:val="0"/>
        <w:iCs w:val="0"/>
        <w:spacing w:val="0"/>
        <w:w w:val="100"/>
        <w:sz w:val="28"/>
        <w:szCs w:val="28"/>
        <w:lang w:val="en-US" w:eastAsia="en-US" w:bidi="ar-SA"/>
      </w:rPr>
    </w:lvl>
    <w:lvl w:ilvl="3" w:tplc="713C7E58">
      <w:numFmt w:val="bullet"/>
      <w:lvlText w:val="•"/>
      <w:lvlJc w:val="left"/>
      <w:pPr>
        <w:ind w:left="2515" w:hanging="358"/>
      </w:pPr>
      <w:rPr>
        <w:rFonts w:hint="default"/>
        <w:lang w:val="en-US" w:eastAsia="en-US" w:bidi="ar-SA"/>
      </w:rPr>
    </w:lvl>
    <w:lvl w:ilvl="4" w:tplc="9B2EA60C">
      <w:numFmt w:val="bullet"/>
      <w:lvlText w:val="•"/>
      <w:lvlJc w:val="left"/>
      <w:pPr>
        <w:ind w:left="3470" w:hanging="358"/>
      </w:pPr>
      <w:rPr>
        <w:rFonts w:hint="default"/>
        <w:lang w:val="en-US" w:eastAsia="en-US" w:bidi="ar-SA"/>
      </w:rPr>
    </w:lvl>
    <w:lvl w:ilvl="5" w:tplc="95B00444">
      <w:numFmt w:val="bullet"/>
      <w:lvlText w:val="•"/>
      <w:lvlJc w:val="left"/>
      <w:pPr>
        <w:ind w:left="4425" w:hanging="358"/>
      </w:pPr>
      <w:rPr>
        <w:rFonts w:hint="default"/>
        <w:lang w:val="en-US" w:eastAsia="en-US" w:bidi="ar-SA"/>
      </w:rPr>
    </w:lvl>
    <w:lvl w:ilvl="6" w:tplc="F432DAE6">
      <w:numFmt w:val="bullet"/>
      <w:lvlText w:val="•"/>
      <w:lvlJc w:val="left"/>
      <w:pPr>
        <w:ind w:left="5380" w:hanging="358"/>
      </w:pPr>
      <w:rPr>
        <w:rFonts w:hint="default"/>
        <w:lang w:val="en-US" w:eastAsia="en-US" w:bidi="ar-SA"/>
      </w:rPr>
    </w:lvl>
    <w:lvl w:ilvl="7" w:tplc="4E14C314">
      <w:numFmt w:val="bullet"/>
      <w:lvlText w:val="•"/>
      <w:lvlJc w:val="left"/>
      <w:pPr>
        <w:ind w:left="6335" w:hanging="358"/>
      </w:pPr>
      <w:rPr>
        <w:rFonts w:hint="default"/>
        <w:lang w:val="en-US" w:eastAsia="en-US" w:bidi="ar-SA"/>
      </w:rPr>
    </w:lvl>
    <w:lvl w:ilvl="8" w:tplc="8A56718A">
      <w:numFmt w:val="bullet"/>
      <w:lvlText w:val="•"/>
      <w:lvlJc w:val="left"/>
      <w:pPr>
        <w:ind w:left="7290" w:hanging="358"/>
      </w:pPr>
      <w:rPr>
        <w:rFonts w:hint="default"/>
        <w:lang w:val="en-US" w:eastAsia="en-US" w:bidi="ar-SA"/>
      </w:rPr>
    </w:lvl>
  </w:abstractNum>
  <w:num w:numId="1" w16cid:durableId="205718863">
    <w:abstractNumId w:val="0"/>
  </w:num>
  <w:num w:numId="2" w16cid:durableId="1636137033">
    <w:abstractNumId w:val="3"/>
  </w:num>
  <w:num w:numId="3" w16cid:durableId="163666623">
    <w:abstractNumId w:val="4"/>
  </w:num>
  <w:num w:numId="4" w16cid:durableId="425737699">
    <w:abstractNumId w:val="1"/>
  </w:num>
  <w:num w:numId="5" w16cid:durableId="1702052094">
    <w:abstractNumId w:val="2"/>
  </w:num>
  <w:num w:numId="6" w16cid:durableId="304899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B8"/>
    <w:rsid w:val="00000BB7"/>
    <w:rsid w:val="000A2D56"/>
    <w:rsid w:val="000A4298"/>
    <w:rsid w:val="000D6E45"/>
    <w:rsid w:val="000F3396"/>
    <w:rsid w:val="000F76A2"/>
    <w:rsid w:val="00164C1F"/>
    <w:rsid w:val="001679A6"/>
    <w:rsid w:val="001D0F63"/>
    <w:rsid w:val="00204A54"/>
    <w:rsid w:val="00215DD6"/>
    <w:rsid w:val="00217487"/>
    <w:rsid w:val="002905FF"/>
    <w:rsid w:val="002B22D3"/>
    <w:rsid w:val="00352D26"/>
    <w:rsid w:val="003B77CF"/>
    <w:rsid w:val="003D7D17"/>
    <w:rsid w:val="00404E26"/>
    <w:rsid w:val="004746E4"/>
    <w:rsid w:val="00520F5E"/>
    <w:rsid w:val="00555A8C"/>
    <w:rsid w:val="00573B10"/>
    <w:rsid w:val="005D1D46"/>
    <w:rsid w:val="00624860"/>
    <w:rsid w:val="00681772"/>
    <w:rsid w:val="007211E0"/>
    <w:rsid w:val="007267AB"/>
    <w:rsid w:val="007358E0"/>
    <w:rsid w:val="00797EB2"/>
    <w:rsid w:val="00820863"/>
    <w:rsid w:val="009039C6"/>
    <w:rsid w:val="00905931"/>
    <w:rsid w:val="009160F9"/>
    <w:rsid w:val="009164CE"/>
    <w:rsid w:val="009642FB"/>
    <w:rsid w:val="009A455B"/>
    <w:rsid w:val="009C25C5"/>
    <w:rsid w:val="00A228DD"/>
    <w:rsid w:val="00AC456C"/>
    <w:rsid w:val="00AF2074"/>
    <w:rsid w:val="00B03DB8"/>
    <w:rsid w:val="00B236C7"/>
    <w:rsid w:val="00BA2D4E"/>
    <w:rsid w:val="00C54C36"/>
    <w:rsid w:val="00C94535"/>
    <w:rsid w:val="00C94E65"/>
    <w:rsid w:val="00D05066"/>
    <w:rsid w:val="00D61115"/>
    <w:rsid w:val="00DC38A9"/>
    <w:rsid w:val="00E472B0"/>
    <w:rsid w:val="00E53473"/>
    <w:rsid w:val="00E55937"/>
    <w:rsid w:val="00E83224"/>
    <w:rsid w:val="00EA6649"/>
    <w:rsid w:val="00F008E1"/>
    <w:rsid w:val="00FF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22254"/>
  <w15:chartTrackingRefBased/>
  <w15:docId w15:val="{54E87488-EF46-4EB8-95AE-05828189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B8"/>
  </w:style>
  <w:style w:type="paragraph" w:styleId="Footer">
    <w:name w:val="footer"/>
    <w:basedOn w:val="Normal"/>
    <w:link w:val="FooterChar"/>
    <w:uiPriority w:val="99"/>
    <w:unhideWhenUsed/>
    <w:rsid w:val="00B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B8"/>
  </w:style>
  <w:style w:type="character" w:styleId="Hyperlink">
    <w:name w:val="Hyperlink"/>
    <w:basedOn w:val="DefaultParagraphFont"/>
    <w:uiPriority w:val="99"/>
    <w:unhideWhenUsed/>
    <w:rsid w:val="00B03DB8"/>
    <w:rPr>
      <w:color w:val="0563C1" w:themeColor="hyperlink"/>
      <w:u w:val="single"/>
    </w:rPr>
  </w:style>
  <w:style w:type="character" w:styleId="UnresolvedMention">
    <w:name w:val="Unresolved Mention"/>
    <w:basedOn w:val="DefaultParagraphFont"/>
    <w:uiPriority w:val="99"/>
    <w:semiHidden/>
    <w:unhideWhenUsed/>
    <w:rsid w:val="00B03DB8"/>
    <w:rPr>
      <w:color w:val="605E5C"/>
      <w:shd w:val="clear" w:color="auto" w:fill="E1DFDD"/>
    </w:rPr>
  </w:style>
  <w:style w:type="paragraph" w:styleId="ListParagraph">
    <w:name w:val="List Paragraph"/>
    <w:basedOn w:val="Normal"/>
    <w:uiPriority w:val="1"/>
    <w:qFormat/>
    <w:rsid w:val="000D6E45"/>
    <w:pPr>
      <w:ind w:left="720"/>
      <w:contextualSpacing/>
    </w:pPr>
  </w:style>
  <w:style w:type="paragraph" w:styleId="BodyText">
    <w:name w:val="Body Text"/>
    <w:basedOn w:val="Normal"/>
    <w:link w:val="BodyTextChar"/>
    <w:uiPriority w:val="1"/>
    <w:qFormat/>
    <w:rsid w:val="00820863"/>
    <w:pPr>
      <w:widowControl w:val="0"/>
      <w:autoSpaceDE w:val="0"/>
      <w:autoSpaceDN w:val="0"/>
      <w:spacing w:after="0" w:line="240" w:lineRule="auto"/>
      <w:ind w:hanging="356"/>
    </w:pPr>
    <w:rPr>
      <w:rFonts w:ascii="Calibri" w:eastAsia="Calibri" w:hAnsi="Calibri" w:cs="Calibri"/>
      <w:kern w:val="0"/>
      <w:sz w:val="28"/>
      <w:szCs w:val="28"/>
      <w14:ligatures w14:val="none"/>
    </w:rPr>
  </w:style>
  <w:style w:type="character" w:customStyle="1" w:styleId="BodyTextChar">
    <w:name w:val="Body Text Char"/>
    <w:basedOn w:val="DefaultParagraphFont"/>
    <w:link w:val="BodyText"/>
    <w:uiPriority w:val="1"/>
    <w:rsid w:val="00820863"/>
    <w:rPr>
      <w:rFonts w:ascii="Calibri" w:eastAsia="Calibri" w:hAnsi="Calibri" w:cs="Calibri"/>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jvswqp.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Fernandez</dc:creator>
  <cp:keywords/>
  <dc:description/>
  <cp:lastModifiedBy>Maricela Saldivar</cp:lastModifiedBy>
  <cp:revision>2</cp:revision>
  <dcterms:created xsi:type="dcterms:W3CDTF">2025-04-17T20:48:00Z</dcterms:created>
  <dcterms:modified xsi:type="dcterms:W3CDTF">2025-04-17T20:48:00Z</dcterms:modified>
</cp:coreProperties>
</file>